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850900</wp:posOffset>
                </wp:positionH>
                <wp:positionV relativeFrom="paragraph">
                  <wp:posOffset>-558799</wp:posOffset>
                </wp:positionV>
                <wp:extent cx="5651500" cy="1320800"/>
                <wp:effectExtent b="0" l="0" r="0" t="0"/>
                <wp:wrapNone/>
                <wp:docPr id="2" name=""/>
                <a:graphic>
                  <a:graphicData uri="http://schemas.microsoft.com/office/word/2010/wordprocessingShape">
                    <wps:wsp>
                      <wps:cNvSpPr/>
                      <wps:cNvPr id="3" name="Shape 3"/>
                      <wps:spPr>
                        <a:xfrm>
                          <a:off x="2525013" y="3122458"/>
                          <a:ext cx="5641975" cy="1315085"/>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28"/>
                                <w:vertAlign w:val="baseline"/>
                              </w:rPr>
                              <w:t xml:space="preserve">PEMERINTAH KABUPATEN CILACAP</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28"/>
                                <w:vertAlign w:val="baseline"/>
                              </w:rPr>
                            </w:r>
                            <w:r w:rsidDel="00000000" w:rsidR="00000000" w:rsidRPr="00000000">
                              <w:rPr>
                                <w:rFonts w:ascii="Arial" w:cs="Arial" w:eastAsia="Arial" w:hAnsi="Arial"/>
                                <w:b w:val="1"/>
                                <w:i w:val="0"/>
                                <w:smallCaps w:val="0"/>
                                <w:strike w:val="0"/>
                                <w:color w:val="000000"/>
                                <w:sz w:val="36"/>
                                <w:vertAlign w:val="baseline"/>
                              </w:rPr>
                              <w:t xml:space="preserve">DINAS PERDAGANGAN, KOPERASI, </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36"/>
                                <w:vertAlign w:val="baseline"/>
                              </w:rPr>
                            </w:r>
                            <w:r w:rsidDel="00000000" w:rsidR="00000000" w:rsidRPr="00000000">
                              <w:rPr>
                                <w:rFonts w:ascii="Arial" w:cs="Arial" w:eastAsia="Arial" w:hAnsi="Arial"/>
                                <w:b w:val="1"/>
                                <w:i w:val="0"/>
                                <w:smallCaps w:val="0"/>
                                <w:strike w:val="0"/>
                                <w:color w:val="000000"/>
                                <w:sz w:val="36"/>
                                <w:vertAlign w:val="baseline"/>
                              </w:rPr>
                              <w:t xml:space="preserve">USAHA KECIL DAN MENENGAH</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36"/>
                                <w:vertAlign w:val="baseline"/>
                              </w:rPr>
                            </w:r>
                            <w:r w:rsidDel="00000000" w:rsidR="00000000" w:rsidRPr="00000000">
                              <w:rPr>
                                <w:rFonts w:ascii="Arial" w:cs="Arial" w:eastAsia="Arial" w:hAnsi="Arial"/>
                                <w:b w:val="0"/>
                                <w:i w:val="0"/>
                                <w:smallCaps w:val="0"/>
                                <w:strike w:val="0"/>
                                <w:color w:val="000000"/>
                                <w:sz w:val="28"/>
                                <w:vertAlign w:val="baseline"/>
                              </w:rPr>
                              <w:t xml:space="preserve">Jalan MT Haryono No. 159 ( Kawasan Industri Cilacap ) Telepon/fax (0282) 545017</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Arial" w:cs="Arial" w:eastAsia="Arial" w:hAnsi="Arial"/>
                                <w:b w:val="1"/>
                                <w:i w:val="0"/>
                                <w:smallCaps w:val="0"/>
                                <w:strike w:val="0"/>
                                <w:color w:val="000000"/>
                                <w:sz w:val="26"/>
                                <w:vertAlign w:val="baseline"/>
                              </w:rPr>
                              <w:t xml:space="preserve">C I L A C A P </w:t>
                            </w:r>
                          </w:p>
                          <w:p w:rsidR="00000000" w:rsidDel="00000000" w:rsidP="00000000" w:rsidRDefault="00000000" w:rsidRPr="00000000">
                            <w:pPr>
                              <w:spacing w:after="0" w:before="0" w:line="240"/>
                              <w:ind w:left="0" w:right="0" w:firstLine="0"/>
                              <w:jc w:val="right"/>
                              <w:textDirection w:val="btLr"/>
                            </w:pPr>
                            <w:r w:rsidDel="00000000" w:rsidR="00000000" w:rsidRPr="00000000">
                              <w:rPr>
                                <w:rFonts w:ascii="Arial" w:cs="Arial" w:eastAsia="Arial" w:hAnsi="Arial"/>
                                <w:b w:val="0"/>
                                <w:i w:val="0"/>
                                <w:smallCaps w:val="0"/>
                                <w:strike w:val="0"/>
                                <w:color w:val="000000"/>
                                <w:sz w:val="26"/>
                                <w:vertAlign w:val="baseline"/>
                              </w:rPr>
                            </w:r>
                            <w:r w:rsidDel="00000000" w:rsidR="00000000" w:rsidRPr="00000000">
                              <w:rPr>
                                <w:rFonts w:ascii="Arial" w:cs="Arial" w:eastAsia="Arial" w:hAnsi="Arial"/>
                                <w:b w:val="1"/>
                                <w:i w:val="0"/>
                                <w:smallCaps w:val="0"/>
                                <w:strike w:val="0"/>
                                <w:color w:val="000000"/>
                                <w:sz w:val="28"/>
                                <w:vertAlign w:val="baseline"/>
                              </w:rPr>
                              <w:t xml:space="preserve">Kode Pos  53221</w:t>
                            </w:r>
                          </w:p>
                          <w:p w:rsidR="00000000" w:rsidDel="00000000" w:rsidP="00000000" w:rsidRDefault="00000000" w:rsidRPr="00000000">
                            <w:pPr>
                              <w:spacing w:after="0" w:before="0" w:line="240"/>
                              <w:ind w:left="0" w:right="0" w:firstLine="0"/>
                              <w:jc w:val="right"/>
                              <w:textDirection w:val="btLr"/>
                            </w:pPr>
                            <w:r w:rsidDel="00000000" w:rsidR="00000000" w:rsidRPr="00000000">
                              <w:rPr>
                                <w:rFonts w:ascii="Arial" w:cs="Arial" w:eastAsia="Arial" w:hAnsi="Arial"/>
                                <w:b w:val="0"/>
                                <w:i w:val="0"/>
                                <w:smallCaps w:val="0"/>
                                <w:strike w:val="0"/>
                                <w:color w:val="000000"/>
                                <w:sz w:val="28"/>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p>
                        </w:txbxContent>
                      </wps:txbx>
                      <wps:bodyPr anchorCtr="0" anchor="t" bIns="45700" lIns="91425" spcFirstLastPara="1" rIns="91425" wrap="square" tIns="45700"/>
                    </wps:wsp>
                  </a:graphicData>
                </a:graphic>
              </wp:anchor>
            </w:drawing>
          </mc:Choice>
          <mc:Fallback>
            <w:drawing>
              <wp:anchor allowOverlap="1" behindDoc="0" distB="0" distT="0" distL="114300" distR="114300" hidden="0" layoutInCell="1" locked="0" relativeHeight="0" simplePos="0">
                <wp:simplePos x="0" y="0"/>
                <wp:positionH relativeFrom="column">
                  <wp:posOffset>850900</wp:posOffset>
                </wp:positionH>
                <wp:positionV relativeFrom="paragraph">
                  <wp:posOffset>-558799</wp:posOffset>
                </wp:positionV>
                <wp:extent cx="5651500" cy="1320800"/>
                <wp:effectExtent b="0" l="0" r="0" t="0"/>
                <wp:wrapNone/>
                <wp:docPr id="2" name="image2.png"/>
                <a:graphic>
                  <a:graphicData uri="http://schemas.openxmlformats.org/drawingml/2006/picture">
                    <pic:pic>
                      <pic:nvPicPr>
                        <pic:cNvPr id="0" name="image2.png"/>
                        <pic:cNvPicPr preferRelativeResize="0"/>
                      </pic:nvPicPr>
                      <pic:blipFill>
                        <a:blip r:embed="rId6"/>
                        <a:srcRect/>
                        <a:stretch>
                          <a:fillRect/>
                        </a:stretch>
                      </pic:blipFill>
                      <pic:spPr>
                        <a:xfrm>
                          <a:off x="0" y="0"/>
                          <a:ext cx="5651500" cy="13208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57151</wp:posOffset>
            </wp:positionH>
            <wp:positionV relativeFrom="paragraph">
              <wp:posOffset>-561974</wp:posOffset>
            </wp:positionV>
            <wp:extent cx="800100" cy="1143000"/>
            <wp:effectExtent b="0" l="0" r="0" t="0"/>
            <wp:wrapTopAndBottom distB="0" distT="0"/>
            <wp:docPr id="3"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800100" cy="1143000"/>
                    </a:xfrm>
                    <a:prstGeom prst="rect"/>
                    <a:ln/>
                  </pic:spPr>
                </pic:pic>
              </a:graphicData>
            </a:graphic>
          </wp:anchor>
        </w:drawing>
      </w:r>
    </w:p>
    <w:p w:rsidR="00000000" w:rsidDel="00000000" w:rsidP="00000000" w:rsidRDefault="00000000" w:rsidRPr="00000000" w14:paraId="00000002">
      <w:pPr>
        <w:jc w:val="center"/>
        <w:rPr>
          <w:rFonts w:ascii="Arial" w:cs="Arial" w:eastAsia="Arial" w:hAnsi="Arial"/>
          <w:b w:val="0"/>
          <w:sz w:val="28"/>
          <w:szCs w:val="28"/>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-25399</wp:posOffset>
                </wp:positionH>
                <wp:positionV relativeFrom="paragraph">
                  <wp:posOffset>0</wp:posOffset>
                </wp:positionV>
                <wp:extent cx="6489700" cy="50800"/>
                <wp:effectExtent b="0" l="0" r="0" t="0"/>
                <wp:wrapNone/>
                <wp:docPr id="1" name=""/>
                <a:graphic>
                  <a:graphicData uri="http://schemas.microsoft.com/office/word/2010/wordprocessingShape">
                    <wps:wsp>
                      <wps:cNvCnPr/>
                      <wps:spPr>
                        <a:xfrm>
                          <a:off x="2096388" y="3780000"/>
                          <a:ext cx="6499225" cy="0"/>
                        </a:xfrm>
                        <a:prstGeom prst="straightConnector1">
                          <a:avLst/>
                        </a:prstGeom>
                        <a:noFill/>
                        <a:ln cap="flat" cmpd="thickThin" w="57150">
                          <a:solidFill>
                            <a:srgbClr val="000000"/>
                          </a:solidFill>
                          <a:prstDash val="solid"/>
                          <a:miter lim="800000"/>
                          <a:headEnd len="sm" w="sm" type="none"/>
                          <a:tailEnd len="sm" w="sm" type="none"/>
                        </a:ln>
                      </wps:spPr>
                      <wps:bodyPr anchorCtr="0" anchor="ctr" bIns="91425" lIns="91425" spcFirstLastPara="1" rIns="91425" wrap="square" tIns="91425"/>
                    </wps:wsp>
                  </a:graphicData>
                </a:graphic>
              </wp:anchor>
            </w:drawing>
          </mc:Choice>
          <mc:Fallback>
            <w:drawing>
              <wp:anchor allowOverlap="1" behindDoc="0" distB="0" distT="0" distL="114300" distR="114300" hidden="0" layoutInCell="1" locked="0" relativeHeight="0" simplePos="0">
                <wp:simplePos x="0" y="0"/>
                <wp:positionH relativeFrom="column">
                  <wp:posOffset>-25399</wp:posOffset>
                </wp:positionH>
                <wp:positionV relativeFrom="paragraph">
                  <wp:posOffset>0</wp:posOffset>
                </wp:positionV>
                <wp:extent cx="6489700" cy="50800"/>
                <wp:effectExtent b="0" l="0" r="0" t="0"/>
                <wp:wrapNone/>
                <wp:docPr id="1" name="image1.png"/>
                <a:graphic>
                  <a:graphicData uri="http://schemas.openxmlformats.org/drawingml/2006/picture">
                    <pic:pic>
                      <pic:nvPicPr>
                        <pic:cNvPr id="0" name="image1.png"/>
                        <pic:cNvPicPr preferRelativeResize="0"/>
                      </pic:nvPicPr>
                      <pic:blipFill>
                        <a:blip r:embed="rId8"/>
                        <a:srcRect/>
                        <a:stretch>
                          <a:fillRect/>
                        </a:stretch>
                      </pic:blipFill>
                      <pic:spPr>
                        <a:xfrm>
                          <a:off x="0" y="0"/>
                          <a:ext cx="6489700" cy="50800"/>
                        </a:xfrm>
                        <a:prstGeom prst="rect"/>
                        <a:ln/>
                      </pic:spPr>
                    </pic:pic>
                  </a:graphicData>
                </a:graphic>
              </wp:anchor>
            </w:drawing>
          </mc:Fallback>
        </mc:AlternateContent>
      </w:r>
    </w:p>
    <w:p w:rsidR="00000000" w:rsidDel="00000000" w:rsidP="00000000" w:rsidRDefault="00000000" w:rsidRPr="00000000" w14:paraId="00000003">
      <w:pPr>
        <w:spacing w:after="240" w:before="240" w:line="360" w:lineRule="auto"/>
        <w:jc w:val="center"/>
        <w:rPr>
          <w:rFonts w:ascii="Arial" w:cs="Arial" w:eastAsia="Arial" w:hAnsi="Arial"/>
          <w:b w:val="0"/>
          <w:sz w:val="28"/>
          <w:szCs w:val="28"/>
          <w:vertAlign w:val="baseline"/>
        </w:rPr>
      </w:pPr>
      <w:r w:rsidDel="00000000" w:rsidR="00000000" w:rsidRPr="00000000">
        <w:rPr>
          <w:rFonts w:ascii="Arial" w:cs="Arial" w:eastAsia="Arial" w:hAnsi="Arial"/>
          <w:b w:val="1"/>
          <w:sz w:val="28"/>
          <w:szCs w:val="28"/>
          <w:vertAlign w:val="baseline"/>
          <w:rtl w:val="0"/>
        </w:rPr>
        <w:t xml:space="preserve">PERNYATAAN PERJANJIAN KINERJA TAHUN 2017</w:t>
      </w:r>
      <w:r w:rsidDel="00000000" w:rsidR="00000000" w:rsidRPr="00000000">
        <w:rPr>
          <w:rtl w:val="0"/>
        </w:rPr>
      </w:r>
    </w:p>
    <w:p w:rsidR="00000000" w:rsidDel="00000000" w:rsidP="00000000" w:rsidRDefault="00000000" w:rsidRPr="00000000" w14:paraId="00000004">
      <w:pPr>
        <w:spacing w:after="240" w:before="240" w:line="360" w:lineRule="auto"/>
        <w:ind w:left="-142" w:right="-720" w:firstLine="862"/>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Dalam  rangka mewujudkan manajemen pemerintahan yang efektif, transparan, akuntabel dan berorientasi kepada hasil, kami yang bertanda tangan dibawah ini :</w:t>
      </w:r>
    </w:p>
    <w:p w:rsidR="00000000" w:rsidDel="00000000" w:rsidP="00000000" w:rsidRDefault="00000000" w:rsidRPr="00000000" w14:paraId="00000005">
      <w:pPr>
        <w:spacing w:line="360" w:lineRule="auto"/>
        <w:ind w:left="-142" w:right="-720" w:firstLine="862"/>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Nama </w:t>
        <w:tab/>
        <w:tab/>
        <w:tab/>
        <w:t xml:space="preserve">:   DIAN ARINDA MURNI, SH, MM</w:t>
      </w:r>
    </w:p>
    <w:p w:rsidR="00000000" w:rsidDel="00000000" w:rsidP="00000000" w:rsidRDefault="00000000" w:rsidRPr="00000000" w14:paraId="00000006">
      <w:pPr>
        <w:spacing w:line="360" w:lineRule="auto"/>
        <w:ind w:left="-142" w:right="-720" w:firstLine="862"/>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Jabatan </w:t>
        <w:tab/>
        <w:tab/>
        <w:t xml:space="preserve">:   Kepala Dinas Perdagangan, Koperasi, Usaha Kecil dan Menengah </w:t>
      </w:r>
    </w:p>
    <w:p w:rsidR="00000000" w:rsidDel="00000000" w:rsidP="00000000" w:rsidRDefault="00000000" w:rsidRPr="00000000" w14:paraId="00000007">
      <w:pPr>
        <w:spacing w:after="240" w:before="240" w:line="360" w:lineRule="auto"/>
        <w:ind w:left="-142" w:right="-720" w:firstLine="862"/>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Selanjutnya disebut pihak pertama               </w:t>
      </w:r>
    </w:p>
    <w:p w:rsidR="00000000" w:rsidDel="00000000" w:rsidP="00000000" w:rsidRDefault="00000000" w:rsidRPr="00000000" w14:paraId="00000008">
      <w:pPr>
        <w:spacing w:line="360" w:lineRule="auto"/>
        <w:ind w:left="-142" w:right="-720" w:firstLine="862"/>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Nama </w:t>
        <w:tab/>
        <w:tab/>
        <w:tab/>
        <w:t xml:space="preserve">:   H. AKHMAD EDI SUSANTO, ST</w:t>
      </w:r>
    </w:p>
    <w:p w:rsidR="00000000" w:rsidDel="00000000" w:rsidP="00000000" w:rsidRDefault="00000000" w:rsidRPr="00000000" w14:paraId="00000009">
      <w:pPr>
        <w:spacing w:after="240" w:line="360" w:lineRule="auto"/>
        <w:ind w:left="-142" w:right="-720" w:firstLine="862"/>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Jabatan</w:t>
        <w:tab/>
        <w:tab/>
        <w:t xml:space="preserve">:   WAKIL BUPATI CILACAP</w:t>
      </w:r>
    </w:p>
    <w:p w:rsidR="00000000" w:rsidDel="00000000" w:rsidP="00000000" w:rsidRDefault="00000000" w:rsidRPr="00000000" w14:paraId="0000000A">
      <w:pPr>
        <w:spacing w:line="360" w:lineRule="auto"/>
        <w:ind w:left="-142" w:right="-720" w:firstLine="862"/>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Selaku atasan langsung pihak pertama, selanjutnya disebut pihak kedua.</w:t>
      </w:r>
    </w:p>
    <w:p w:rsidR="00000000" w:rsidDel="00000000" w:rsidP="00000000" w:rsidRDefault="00000000" w:rsidRPr="00000000" w14:paraId="0000000B">
      <w:pPr>
        <w:spacing w:after="240" w:line="360" w:lineRule="auto"/>
        <w:ind w:left="-142" w:right="-720" w:firstLine="0"/>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Pihak pertama berjanji akan mewujudkan target kinerja tahunan sesuai lampiran perjanjian ini dalam rangka capaian target kinerja jangka menengah seperti yang telah ditetapkan dalam dokumen perencanaan. Keberhasilan dan kegagalan pencapaian target kinerja tersebut menjadi tanggung jawab pihak pertama.</w:t>
      </w:r>
    </w:p>
    <w:p w:rsidR="00000000" w:rsidDel="00000000" w:rsidP="00000000" w:rsidRDefault="00000000" w:rsidRPr="00000000" w14:paraId="0000000C">
      <w:pPr>
        <w:spacing w:after="240" w:line="360" w:lineRule="auto"/>
        <w:ind w:left="-142" w:right="-720" w:firstLine="0"/>
        <w:jc w:val="both"/>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Pihak kedua akan melakukan supervisi yang diperlukan serta akan melakukan evaluasi terhadap capaian kinerja dari perjanjian ini dan mengambil tindakan yang diperlukan dalam rangka pemberian penghargaan dan sanksi.</w:t>
      </w:r>
    </w:p>
    <w:p w:rsidR="00000000" w:rsidDel="00000000" w:rsidP="00000000" w:rsidRDefault="00000000" w:rsidRPr="00000000" w14:paraId="0000000D">
      <w:pPr>
        <w:spacing w:line="360" w:lineRule="auto"/>
        <w:ind w:left="-142" w:right="-720" w:firstLine="0"/>
        <w:jc w:val="both"/>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0E">
      <w:pPr>
        <w:spacing w:line="360" w:lineRule="auto"/>
        <w:ind w:left="-142" w:right="-720" w:firstLine="0"/>
        <w:jc w:val="both"/>
        <w:rPr>
          <w:rFonts w:ascii="Arial" w:cs="Arial" w:eastAsia="Arial" w:hAnsi="Arial"/>
          <w:sz w:val="24"/>
          <w:szCs w:val="24"/>
          <w:vertAlign w:val="baseline"/>
        </w:rPr>
      </w:pPr>
      <w:r w:rsidDel="00000000" w:rsidR="00000000" w:rsidRPr="00000000">
        <w:rPr>
          <w:rtl w:val="0"/>
        </w:rPr>
      </w:r>
    </w:p>
    <w:tbl>
      <w:tblPr>
        <w:tblStyle w:val="Table1"/>
        <w:tblW w:w="10031.0" w:type="dxa"/>
        <w:jc w:val="left"/>
        <w:tblInd w:w="0.0" w:type="dxa"/>
        <w:tblLayout w:type="fixed"/>
        <w:tblLook w:val="0000"/>
      </w:tblPr>
      <w:tblGrid>
        <w:gridCol w:w="3794"/>
        <w:gridCol w:w="850"/>
        <w:gridCol w:w="5387"/>
        <w:tblGridChange w:id="0">
          <w:tblGrid>
            <w:gridCol w:w="3794"/>
            <w:gridCol w:w="850"/>
            <w:gridCol w:w="5387"/>
          </w:tblGrid>
        </w:tblGridChange>
      </w:tblGrid>
      <w:tr>
        <w:trPr>
          <w:trHeight w:val="3660" w:hRule="atLeast"/>
        </w:trPr>
        <w:tc>
          <w:tcPr>
            <w:vAlign w:val="top"/>
          </w:tcPr>
          <w:p w:rsidR="00000000" w:rsidDel="00000000" w:rsidP="00000000" w:rsidRDefault="00000000" w:rsidRPr="00000000" w14:paraId="0000000F">
            <w:pPr>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10">
            <w:pPr>
              <w:spacing w:line="360" w:lineRule="auto"/>
              <w:jc w:val="center"/>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Pihak Kedua,</w:t>
            </w:r>
          </w:p>
          <w:p w:rsidR="00000000" w:rsidDel="00000000" w:rsidP="00000000" w:rsidRDefault="00000000" w:rsidRPr="00000000" w14:paraId="00000011">
            <w:pPr>
              <w:jc w:val="center"/>
              <w:rPr>
                <w:rFonts w:ascii="Arial" w:cs="Arial" w:eastAsia="Arial" w:hAnsi="Arial"/>
                <w:sz w:val="14"/>
                <w:szCs w:val="14"/>
                <w:vertAlign w:val="baseline"/>
              </w:rPr>
            </w:pPr>
            <w:r w:rsidDel="00000000" w:rsidR="00000000" w:rsidRPr="00000000">
              <w:rPr>
                <w:rtl w:val="0"/>
              </w:rPr>
            </w:r>
          </w:p>
          <w:p w:rsidR="00000000" w:rsidDel="00000000" w:rsidP="00000000" w:rsidRDefault="00000000" w:rsidRPr="00000000" w14:paraId="00000012">
            <w:pPr>
              <w:jc w:val="center"/>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WAKIL BUPATI CILACAP</w:t>
            </w:r>
          </w:p>
          <w:p w:rsidR="00000000" w:rsidDel="00000000" w:rsidP="00000000" w:rsidRDefault="00000000" w:rsidRPr="00000000" w14:paraId="00000013">
            <w:pPr>
              <w:jc w:val="center"/>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14">
            <w:pPr>
              <w:jc w:val="center"/>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15">
            <w:pPr>
              <w:jc w:val="center"/>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16">
            <w:pPr>
              <w:jc w:val="center"/>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17">
            <w:pPr>
              <w:jc w:val="center"/>
              <w:rPr>
                <w:rFonts w:ascii="Arial" w:cs="Arial" w:eastAsia="Arial" w:hAnsi="Arial"/>
                <w:sz w:val="36"/>
                <w:szCs w:val="36"/>
                <w:vertAlign w:val="baseline"/>
              </w:rPr>
            </w:pPr>
            <w:r w:rsidDel="00000000" w:rsidR="00000000" w:rsidRPr="00000000">
              <w:rPr>
                <w:rtl w:val="0"/>
              </w:rPr>
            </w:r>
          </w:p>
          <w:p w:rsidR="00000000" w:rsidDel="00000000" w:rsidP="00000000" w:rsidRDefault="00000000" w:rsidRPr="00000000" w14:paraId="00000018">
            <w:pPr>
              <w:jc w:val="center"/>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19">
            <w:pPr>
              <w:jc w:val="center"/>
              <w:rPr>
                <w:rFonts w:ascii="Arial" w:cs="Arial" w:eastAsia="Arial" w:hAnsi="Arial"/>
                <w:b w:val="0"/>
                <w:sz w:val="24"/>
                <w:szCs w:val="24"/>
                <w:u w:val="single"/>
                <w:vertAlign w:val="baseline"/>
              </w:rPr>
            </w:pPr>
            <w:r w:rsidDel="00000000" w:rsidR="00000000" w:rsidRPr="00000000">
              <w:rPr>
                <w:rFonts w:ascii="Arial" w:cs="Arial" w:eastAsia="Arial" w:hAnsi="Arial"/>
                <w:b w:val="1"/>
                <w:sz w:val="24"/>
                <w:szCs w:val="24"/>
                <w:u w:val="single"/>
                <w:vertAlign w:val="baseline"/>
                <w:rtl w:val="0"/>
              </w:rPr>
              <w:t xml:space="preserve">H. AKHMAD EDI SUSANTO, ST</w:t>
            </w:r>
            <w:r w:rsidDel="00000000" w:rsidR="00000000" w:rsidRPr="00000000">
              <w:rPr>
                <w:rtl w:val="0"/>
              </w:rPr>
            </w:r>
          </w:p>
        </w:tc>
        <w:tc>
          <w:tcPr>
            <w:vAlign w:val="top"/>
          </w:tcPr>
          <w:p w:rsidR="00000000" w:rsidDel="00000000" w:rsidP="00000000" w:rsidRDefault="00000000" w:rsidRPr="00000000" w14:paraId="0000001A">
            <w:pPr>
              <w:spacing w:line="276" w:lineRule="auto"/>
              <w:jc w:val="center"/>
              <w:rPr>
                <w:rFonts w:ascii="Arial" w:cs="Arial" w:eastAsia="Arial" w:hAnsi="Arial"/>
                <w:sz w:val="24"/>
                <w:szCs w:val="24"/>
                <w:vertAlign w:val="baseline"/>
              </w:rPr>
            </w:pPr>
            <w:r w:rsidDel="00000000" w:rsidR="00000000" w:rsidRPr="00000000">
              <w:rPr>
                <w:rtl w:val="0"/>
              </w:rPr>
            </w:r>
          </w:p>
        </w:tc>
        <w:tc>
          <w:tcPr>
            <w:vAlign w:val="top"/>
          </w:tcPr>
          <w:p w:rsidR="00000000" w:rsidDel="00000000" w:rsidP="00000000" w:rsidRDefault="00000000" w:rsidRPr="00000000" w14:paraId="0000001B">
            <w:pPr>
              <w:spacing w:line="360" w:lineRule="auto"/>
              <w:jc w:val="center"/>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Cilacap,  13 Januari 2017</w:t>
            </w:r>
          </w:p>
          <w:p w:rsidR="00000000" w:rsidDel="00000000" w:rsidP="00000000" w:rsidRDefault="00000000" w:rsidRPr="00000000" w14:paraId="0000001C">
            <w:pPr>
              <w:spacing w:line="360" w:lineRule="auto"/>
              <w:jc w:val="center"/>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Pihak Pertama,</w:t>
            </w:r>
          </w:p>
          <w:p w:rsidR="00000000" w:rsidDel="00000000" w:rsidP="00000000" w:rsidRDefault="00000000" w:rsidRPr="00000000" w14:paraId="0000001D">
            <w:pPr>
              <w:spacing w:line="276" w:lineRule="auto"/>
              <w:jc w:val="center"/>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KEPALA DINAS PERDAGANGAN, KOPERASI,</w:t>
              <w:br w:type="textWrapping"/>
              <w:t xml:space="preserve">USAHA KECIL DAN MENENGAH</w:t>
              <w:br w:type="textWrapping"/>
              <w:t xml:space="preserve">KABUPATEN CILACAP</w:t>
              <w:br w:type="textWrapping"/>
            </w:r>
          </w:p>
          <w:p w:rsidR="00000000" w:rsidDel="00000000" w:rsidP="00000000" w:rsidRDefault="00000000" w:rsidRPr="00000000" w14:paraId="0000001E">
            <w:pPr>
              <w:ind w:left="108" w:firstLine="0"/>
              <w:jc w:val="center"/>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1F">
            <w:pPr>
              <w:ind w:left="108" w:firstLine="0"/>
              <w:jc w:val="center"/>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20">
            <w:pPr>
              <w:ind w:left="108" w:firstLine="0"/>
              <w:jc w:val="cente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21">
            <w:pPr>
              <w:ind w:right="-18"/>
              <w:jc w:val="center"/>
              <w:rPr>
                <w:rFonts w:ascii="Arial" w:cs="Arial" w:eastAsia="Arial" w:hAnsi="Arial"/>
                <w:b w:val="0"/>
                <w:sz w:val="24"/>
                <w:szCs w:val="24"/>
                <w:u w:val="single"/>
                <w:vertAlign w:val="baseline"/>
              </w:rPr>
            </w:pPr>
            <w:r w:rsidDel="00000000" w:rsidR="00000000" w:rsidRPr="00000000">
              <w:rPr>
                <w:rFonts w:ascii="Arial" w:cs="Arial" w:eastAsia="Arial" w:hAnsi="Arial"/>
                <w:b w:val="1"/>
                <w:sz w:val="24"/>
                <w:szCs w:val="24"/>
                <w:u w:val="single"/>
                <w:vertAlign w:val="baseline"/>
                <w:rtl w:val="0"/>
              </w:rPr>
              <w:t xml:space="preserve">DIAN ARINDA MURNI, SH, MM</w:t>
            </w:r>
            <w:r w:rsidDel="00000000" w:rsidR="00000000" w:rsidRPr="00000000">
              <w:rPr>
                <w:rtl w:val="0"/>
              </w:rPr>
            </w:r>
          </w:p>
          <w:p w:rsidR="00000000" w:rsidDel="00000000" w:rsidP="00000000" w:rsidRDefault="00000000" w:rsidRPr="00000000" w14:paraId="00000022">
            <w:pPr>
              <w:ind w:right="-18"/>
              <w:jc w:val="center"/>
              <w:rPr>
                <w:rFonts w:ascii="Arial" w:cs="Arial" w:eastAsia="Arial" w:hAnsi="Arial"/>
                <w:sz w:val="24"/>
                <w:szCs w:val="24"/>
                <w:vertAlign w:val="baseline"/>
              </w:rPr>
            </w:pPr>
            <w:r w:rsidDel="00000000" w:rsidR="00000000" w:rsidRPr="00000000">
              <w:rPr>
                <w:rFonts w:ascii="Arial" w:cs="Arial" w:eastAsia="Arial" w:hAnsi="Arial"/>
                <w:sz w:val="24"/>
                <w:szCs w:val="24"/>
                <w:vertAlign w:val="baseline"/>
                <w:rtl w:val="0"/>
              </w:rPr>
              <w:t xml:space="preserve">Pembina Utama Muda</w:t>
            </w:r>
          </w:p>
          <w:p w:rsidR="00000000" w:rsidDel="00000000" w:rsidP="00000000" w:rsidRDefault="00000000" w:rsidRPr="00000000" w14:paraId="00000023">
            <w:pPr>
              <w:jc w:val="center"/>
              <w:rPr>
                <w:rFonts w:ascii="Arial" w:cs="Arial" w:eastAsia="Arial" w:hAnsi="Arial"/>
                <w:sz w:val="32"/>
                <w:szCs w:val="32"/>
                <w:vertAlign w:val="baseline"/>
              </w:rPr>
            </w:pPr>
            <w:r w:rsidDel="00000000" w:rsidR="00000000" w:rsidRPr="00000000">
              <w:rPr>
                <w:rFonts w:ascii="Arial" w:cs="Arial" w:eastAsia="Arial" w:hAnsi="Arial"/>
                <w:sz w:val="24"/>
                <w:szCs w:val="24"/>
                <w:vertAlign w:val="baseline"/>
                <w:rtl w:val="0"/>
              </w:rPr>
              <w:t xml:space="preserve">NIP : 19631017 199101 2 001</w:t>
            </w:r>
            <w:r w:rsidDel="00000000" w:rsidR="00000000" w:rsidRPr="00000000">
              <w:rPr>
                <w:rtl w:val="0"/>
              </w:rPr>
            </w:r>
          </w:p>
          <w:p w:rsidR="00000000" w:rsidDel="00000000" w:rsidP="00000000" w:rsidRDefault="00000000" w:rsidRPr="00000000" w14:paraId="00000024">
            <w:pPr>
              <w:jc w:val="center"/>
              <w:rPr>
                <w:rFonts w:ascii="Arial" w:cs="Arial" w:eastAsia="Arial" w:hAnsi="Arial"/>
                <w:sz w:val="24"/>
                <w:szCs w:val="24"/>
                <w:vertAlign w:val="baseline"/>
              </w:rPr>
            </w:pPr>
            <w:r w:rsidDel="00000000" w:rsidR="00000000" w:rsidRPr="00000000">
              <w:rPr>
                <w:rtl w:val="0"/>
              </w:rPr>
            </w:r>
          </w:p>
        </w:tc>
      </w:tr>
    </w:tbl>
    <w:p w:rsidR="00000000" w:rsidDel="00000000" w:rsidP="00000000" w:rsidRDefault="00000000" w:rsidRPr="00000000" w14:paraId="00000025">
      <w:pPr>
        <w:rPr>
          <w:rFonts w:ascii="Arial" w:cs="Arial" w:eastAsia="Arial" w:hAnsi="Arial"/>
          <w:sz w:val="24"/>
          <w:szCs w:val="24"/>
          <w:vertAlign w:val="baseline"/>
        </w:rPr>
      </w:pPr>
      <w:r w:rsidDel="00000000" w:rsidR="00000000" w:rsidRPr="00000000">
        <w:rPr>
          <w:rtl w:val="0"/>
        </w:rPr>
      </w:r>
    </w:p>
    <w:p w:rsidR="00000000" w:rsidDel="00000000" w:rsidP="00000000" w:rsidRDefault="00000000" w:rsidRPr="00000000" w14:paraId="00000026">
      <w:pPr>
        <w:jc w:val="center"/>
        <w:rPr>
          <w:rFonts w:ascii="Arial" w:cs="Arial" w:eastAsia="Arial" w:hAnsi="Arial"/>
          <w:sz w:val="24"/>
          <w:szCs w:val="24"/>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27">
      <w:pPr>
        <w:rPr>
          <w:rFonts w:ascii="Tahoma" w:cs="Tahoma" w:eastAsia="Tahoma" w:hAnsi="Tahoma"/>
          <w:sz w:val="24"/>
          <w:szCs w:val="24"/>
          <w:vertAlign w:val="baseline"/>
        </w:rPr>
      </w:pPr>
      <w:r w:rsidDel="00000000" w:rsidR="00000000" w:rsidRPr="00000000">
        <w:rPr>
          <w:rtl w:val="0"/>
        </w:rPr>
      </w:r>
    </w:p>
    <w:sectPr>
      <w:pgSz w:h="20160" w:w="12240"/>
      <w:pgMar w:bottom="1440" w:top="1440" w:left="1440" w:right="1264"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ahom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jc w:val="center"/>
    </w:pPr>
    <w:rPr>
      <w:b w:val="1"/>
      <w:sz w:val="24"/>
      <w:szCs w:val="24"/>
      <w:vertAlign w:val="baseline"/>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spacing w:after="60" w:before="240" w:lineRule="auto"/>
    </w:pPr>
    <w:rPr>
      <w:b w:val="1"/>
      <w:sz w:val="22"/>
      <w:szCs w:val="22"/>
      <w:vertAlign w:val="baseline"/>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