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6"/>
        <w:ind w:left="4638" w:right="374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685165</wp:posOffset>
            </wp:positionH>
            <wp:positionV relativeFrom="paragraph">
              <wp:posOffset>-1855</wp:posOffset>
            </wp:positionV>
            <wp:extent cx="573404" cy="660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PEMERINTAH</w:t>
      </w:r>
      <w:r>
        <w:rPr>
          <w:spacing w:val="26"/>
        </w:rPr>
        <w:t> </w:t>
      </w:r>
      <w:r>
        <w:rPr/>
        <w:t>KABUPATEN</w:t>
      </w:r>
      <w:r>
        <w:rPr>
          <w:spacing w:val="27"/>
        </w:rPr>
        <w:t> </w:t>
      </w:r>
      <w:r>
        <w:rPr/>
        <w:t>CILACAP</w:t>
      </w:r>
    </w:p>
    <w:p>
      <w:pPr>
        <w:pStyle w:val="Title"/>
      </w:pPr>
      <w:r>
        <w:rPr/>
        <w:t>LAPORAN</w:t>
      </w:r>
      <w:r>
        <w:rPr>
          <w:spacing w:val="-10"/>
        </w:rPr>
        <w:t> </w:t>
      </w:r>
      <w:r>
        <w:rPr/>
        <w:t>OPERASIONAL</w:t>
      </w:r>
    </w:p>
    <w:p>
      <w:pPr>
        <w:pStyle w:val="BodyText"/>
        <w:spacing w:before="118"/>
        <w:ind w:left="4638" w:right="3757"/>
        <w:jc w:val="center"/>
      </w:pPr>
      <w:r>
        <w:rPr>
          <w:w w:val="105"/>
        </w:rPr>
        <w:t>UNTUK</w:t>
      </w:r>
      <w:r>
        <w:rPr>
          <w:spacing w:val="-11"/>
          <w:w w:val="105"/>
        </w:rPr>
        <w:t> </w:t>
      </w:r>
      <w:r>
        <w:rPr>
          <w:w w:val="105"/>
        </w:rPr>
        <w:t>TAHUN</w:t>
      </w:r>
      <w:r>
        <w:rPr>
          <w:spacing w:val="-12"/>
          <w:w w:val="105"/>
        </w:rPr>
        <w:t> </w:t>
      </w:r>
      <w:r>
        <w:rPr>
          <w:w w:val="105"/>
        </w:rPr>
        <w:t>YANG</w:t>
      </w:r>
      <w:r>
        <w:rPr>
          <w:spacing w:val="-11"/>
          <w:w w:val="105"/>
        </w:rPr>
        <w:t> </w:t>
      </w:r>
      <w:r>
        <w:rPr>
          <w:w w:val="105"/>
        </w:rPr>
        <w:t>BERAKHIR</w:t>
      </w:r>
      <w:r>
        <w:rPr>
          <w:spacing w:val="-11"/>
          <w:w w:val="105"/>
        </w:rPr>
        <w:t> </w:t>
      </w:r>
      <w:r>
        <w:rPr>
          <w:w w:val="105"/>
        </w:rPr>
        <w:t>SAMPAI</w:t>
      </w:r>
      <w:r>
        <w:rPr>
          <w:spacing w:val="-11"/>
          <w:w w:val="105"/>
        </w:rPr>
        <w:t> </w:t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w w:val="105"/>
        </w:rPr>
        <w:t>31</w:t>
      </w:r>
      <w:r>
        <w:rPr>
          <w:spacing w:val="-11"/>
          <w:w w:val="105"/>
        </w:rPr>
        <w:t> </w:t>
      </w:r>
      <w:r>
        <w:rPr>
          <w:w w:val="105"/>
        </w:rPr>
        <w:t>DESEMBER</w:t>
      </w:r>
      <w:r>
        <w:rPr>
          <w:spacing w:val="-11"/>
          <w:w w:val="105"/>
        </w:rPr>
        <w:t> </w:t>
      </w:r>
      <w:r>
        <w:rPr>
          <w:w w:val="105"/>
        </w:rPr>
        <w:t>2019</w:t>
      </w:r>
      <w:r>
        <w:rPr>
          <w:spacing w:val="-11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2018</w:t>
      </w:r>
    </w:p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"/>
        <w:gridCol w:w="82"/>
        <w:gridCol w:w="114"/>
        <w:gridCol w:w="88"/>
        <w:gridCol w:w="530"/>
        <w:gridCol w:w="746"/>
        <w:gridCol w:w="323"/>
        <w:gridCol w:w="159"/>
        <w:gridCol w:w="82"/>
        <w:gridCol w:w="186"/>
        <w:gridCol w:w="82"/>
        <w:gridCol w:w="186"/>
        <w:gridCol w:w="82"/>
        <w:gridCol w:w="419"/>
        <w:gridCol w:w="2090"/>
        <w:gridCol w:w="2670"/>
        <w:gridCol w:w="1921"/>
        <w:gridCol w:w="1921"/>
        <w:gridCol w:w="1921"/>
        <w:gridCol w:w="1071"/>
      </w:tblGrid>
      <w:tr>
        <w:trPr>
          <w:trHeight w:val="778" w:hRule="atLeast"/>
        </w:trPr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67" w:lineRule="auto" w:before="86"/>
              <w:ind w:left="174" w:right="20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b/>
                <w:spacing w:val="-35"/>
                <w:sz w:val="13"/>
              </w:rPr>
              <w:t> </w:t>
            </w:r>
            <w:r>
              <w:rPr>
                <w:b/>
                <w:sz w:val="13"/>
              </w:rPr>
              <w:t>Bidang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</w:p>
          <w:p>
            <w:pPr>
              <w:pStyle w:val="TableParagraph"/>
              <w:spacing w:before="14"/>
              <w:ind w:left="17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</w:p>
        </w:tc>
        <w:tc>
          <w:tcPr>
            <w:tcW w:w="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211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  <w:p>
            <w:pPr>
              <w:pStyle w:val="TableParagraph"/>
              <w:spacing w:before="83"/>
              <w:ind w:left="211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  <w:p>
            <w:pPr>
              <w:pStyle w:val="TableParagraph"/>
              <w:spacing w:before="98"/>
              <w:ind w:left="211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6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  <w:p>
            <w:pPr>
              <w:pStyle w:val="TableParagraph"/>
              <w:spacing w:before="83"/>
              <w:ind w:left="6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  <w:p>
            <w:pPr>
              <w:pStyle w:val="TableParagraph"/>
              <w:spacing w:before="83"/>
              <w:ind w:left="6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32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  <w:p>
            <w:pPr>
              <w:pStyle w:val="TableParagraph"/>
              <w:spacing w:before="83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32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  <w:p>
            <w:pPr>
              <w:pStyle w:val="TableParagraph"/>
              <w:spacing w:before="83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" w:right="1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7" w:lineRule="auto" w:before="85"/>
              <w:ind w:left="252"/>
              <w:jc w:val="left"/>
              <w:rPr>
                <w:sz w:val="13"/>
              </w:rPr>
            </w:pP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Lingkungan Hidup</w:t>
            </w:r>
          </w:p>
          <w:p>
            <w:pPr>
              <w:pStyle w:val="TableParagraph"/>
              <w:spacing w:before="0"/>
              <w:ind w:left="252"/>
              <w:jc w:val="left"/>
              <w:rPr>
                <w:sz w:val="13"/>
              </w:rPr>
            </w:pPr>
            <w:r>
              <w:rPr>
                <w:sz w:val="13"/>
              </w:rPr>
              <w:t>Dinas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  <w:tc>
          <w:tcPr>
            <w:tcW w:w="950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Dasar</w:t>
            </w:r>
          </w:p>
        </w:tc>
      </w:tr>
      <w:tr>
        <w:trPr>
          <w:trHeight w:val="340" w:hRule="atLeast"/>
        </w:trPr>
        <w:tc>
          <w:tcPr>
            <w:tcW w:w="18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Unit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</w:p>
        </w:tc>
        <w:tc>
          <w:tcPr>
            <w:tcW w:w="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11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3"/>
              </w:rPr>
            </w:pPr>
            <w:r>
              <w:rPr>
                <w:sz w:val="13"/>
              </w:rPr>
              <w:t>Dinas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  <w:tc>
          <w:tcPr>
            <w:tcW w:w="95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20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URUT</w:t>
            </w:r>
          </w:p>
        </w:tc>
        <w:tc>
          <w:tcPr>
            <w:tcW w:w="7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3218" w:right="32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81"/>
              <w:ind w:left="720" w:right="7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81"/>
              <w:ind w:left="719" w:right="7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81"/>
              <w:ind w:left="457" w:right="474" w:firstLine="9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KENAIKAN/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(PENURUNAN)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369" w:right="3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</w:tr>
      <w:tr>
        <w:trPr>
          <w:trHeight w:val="290" w:hRule="atLeast"/>
        </w:trPr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2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KEGIATAN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OPERASIONAL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0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PENDAPATAN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0"/>
              <w:rPr>
                <w:sz w:val="13"/>
              </w:rPr>
            </w:pPr>
            <w:r>
              <w:rPr>
                <w:sz w:val="13"/>
              </w:rPr>
              <w:t>34.054.432.036,00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1"/>
              <w:rPr>
                <w:sz w:val="13"/>
              </w:rPr>
            </w:pPr>
            <w:r>
              <w:rPr>
                <w:sz w:val="13"/>
              </w:rPr>
              <w:t>982.579.000,00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2"/>
              <w:rPr>
                <w:sz w:val="13"/>
              </w:rPr>
            </w:pPr>
            <w:r>
              <w:rPr>
                <w:sz w:val="13"/>
              </w:rPr>
              <w:t>33.071.853.036,00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94"/>
              <w:rPr>
                <w:sz w:val="13"/>
              </w:rPr>
            </w:pPr>
            <w:r>
              <w:rPr>
                <w:sz w:val="13"/>
              </w:rPr>
              <w:t>3.365,82</w:t>
            </w:r>
          </w:p>
        </w:tc>
      </w:tr>
      <w:tr>
        <w:trPr>
          <w:trHeight w:val="297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90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90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PENDAPATAN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ASLI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DAERAH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(PAD)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LO</w:t>
            </w:r>
          </w:p>
        </w:tc>
        <w:tc>
          <w:tcPr>
            <w:tcW w:w="1921" w:type="dxa"/>
            <w:tcBorders>
              <w:top w:val="thickThinMediumGap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0"/>
              <w:rPr>
                <w:sz w:val="13"/>
              </w:rPr>
            </w:pPr>
            <w:r>
              <w:rPr>
                <w:sz w:val="13"/>
              </w:rPr>
              <w:t>1.183.763.000,00</w:t>
            </w:r>
          </w:p>
        </w:tc>
        <w:tc>
          <w:tcPr>
            <w:tcW w:w="1921" w:type="dxa"/>
            <w:tcBorders>
              <w:top w:val="thickThinMediumGap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1"/>
              <w:rPr>
                <w:sz w:val="13"/>
              </w:rPr>
            </w:pPr>
            <w:r>
              <w:rPr>
                <w:sz w:val="13"/>
              </w:rPr>
              <w:t>982.579.000,00</w:t>
            </w:r>
          </w:p>
        </w:tc>
        <w:tc>
          <w:tcPr>
            <w:tcW w:w="1921" w:type="dxa"/>
            <w:tcBorders>
              <w:top w:val="thickThinMediumGap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2"/>
              <w:rPr>
                <w:sz w:val="13"/>
              </w:rPr>
            </w:pPr>
            <w:r>
              <w:rPr>
                <w:sz w:val="13"/>
              </w:rPr>
              <w:t>201.184.000,00</w:t>
            </w:r>
          </w:p>
        </w:tc>
        <w:tc>
          <w:tcPr>
            <w:tcW w:w="1071" w:type="dxa"/>
            <w:tcBorders>
              <w:top w:val="thickThinMediumGap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94"/>
              <w:rPr>
                <w:sz w:val="13"/>
              </w:rPr>
            </w:pPr>
            <w:r>
              <w:rPr>
                <w:sz w:val="13"/>
              </w:rPr>
              <w:t>20,48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spacing w:before="87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Pajak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Retribusi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3"/>
              </w:rPr>
            </w:pPr>
            <w:r>
              <w:rPr>
                <w:sz w:val="13"/>
              </w:rPr>
              <w:t>1.183.763.000,00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982.579.000,00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201.184.000,00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20,48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Pengelolaan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Kekayaan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Dipisahkan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Lain-lain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PENDAPATAN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TRANSFER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8" w:type="dxa"/>
          </w:tcPr>
          <w:p>
            <w:pPr>
              <w:pStyle w:val="TableParagraph"/>
              <w:spacing w:before="87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Pusat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-LO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Pusat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Bantuan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LAIN-LAIN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PENDAPATAN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DAERAH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YANG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SAH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0"/>
              <w:rPr>
                <w:sz w:val="13"/>
              </w:rPr>
            </w:pPr>
            <w:r>
              <w:rPr>
                <w:sz w:val="13"/>
              </w:rPr>
              <w:t>32.870.669.036,00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32.870.669.036,00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spacing w:before="87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Hibah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0"/>
              <w:rPr>
                <w:sz w:val="13"/>
              </w:rPr>
            </w:pPr>
            <w:r>
              <w:rPr>
                <w:sz w:val="13"/>
              </w:rPr>
              <w:t>32.870.669.036,00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02"/>
              <w:rPr>
                <w:sz w:val="13"/>
              </w:rPr>
            </w:pPr>
            <w:r>
              <w:rPr>
                <w:sz w:val="13"/>
              </w:rPr>
              <w:t>32.870.669.036,00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Darurat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Pajak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Dari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Provinsi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13"/>
              </w:rPr>
              <w:t>Alokasi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Desa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Bersumber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Dari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APBN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0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BEBAN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0"/>
              <w:rPr>
                <w:sz w:val="13"/>
              </w:rPr>
            </w:pPr>
            <w:r>
              <w:rPr>
                <w:sz w:val="13"/>
              </w:rPr>
              <w:t>23.957.565.675,00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1"/>
              <w:rPr>
                <w:sz w:val="13"/>
              </w:rPr>
            </w:pPr>
            <w:r>
              <w:rPr>
                <w:sz w:val="13"/>
              </w:rPr>
              <w:t>22.329.320.110,00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102"/>
              <w:rPr>
                <w:sz w:val="13"/>
              </w:rPr>
            </w:pPr>
            <w:r>
              <w:rPr>
                <w:sz w:val="13"/>
              </w:rPr>
              <w:t>1.628.245.565,00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94"/>
              <w:rPr>
                <w:sz w:val="13"/>
              </w:rPr>
            </w:pPr>
            <w:r>
              <w:rPr>
                <w:sz w:val="13"/>
              </w:rPr>
              <w:t>7,29</w:t>
            </w:r>
          </w:p>
        </w:tc>
      </w:tr>
      <w:tr>
        <w:trPr>
          <w:trHeight w:val="232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spacing w:before="35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Pegawai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0"/>
              <w:rPr>
                <w:sz w:val="13"/>
              </w:rPr>
            </w:pPr>
            <w:r>
              <w:rPr>
                <w:sz w:val="13"/>
              </w:rPr>
              <w:t>7.994.328.632,00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1"/>
              <w:rPr>
                <w:sz w:val="13"/>
              </w:rPr>
            </w:pPr>
            <w:r>
              <w:rPr>
                <w:sz w:val="13"/>
              </w:rPr>
              <w:t>7.029.636.679,00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2"/>
              <w:rPr>
                <w:sz w:val="13"/>
              </w:rPr>
            </w:pPr>
            <w:r>
              <w:rPr>
                <w:sz w:val="13"/>
              </w:rPr>
              <w:t>964.691.953,00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94"/>
              <w:rPr>
                <w:sz w:val="13"/>
              </w:rPr>
            </w:pPr>
            <w:r>
              <w:rPr>
                <w:sz w:val="13"/>
              </w:rPr>
              <w:t>13,72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Barang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Jasa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3"/>
              </w:rPr>
            </w:pPr>
            <w:r>
              <w:rPr>
                <w:sz w:val="13"/>
              </w:rPr>
              <w:t>10.869.284.915,00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11.787.361.282,00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13"/>
              </w:rPr>
            </w:pPr>
            <w:r>
              <w:rPr>
                <w:sz w:val="13"/>
              </w:rPr>
              <w:t>(918.076.367,00)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4"/>
              <w:rPr>
                <w:sz w:val="13"/>
              </w:rPr>
            </w:pPr>
            <w:r>
              <w:rPr>
                <w:sz w:val="13"/>
              </w:rPr>
              <w:t>(7,79)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Bunga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Subsidi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Hibah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3"/>
              </w:rPr>
            </w:pPr>
            <w:r>
              <w:rPr>
                <w:sz w:val="13"/>
              </w:rPr>
              <w:t>274.522.600,00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274.522.600,00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Bantuan Sosial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Penyusutan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Amortisasi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3"/>
              </w:rPr>
            </w:pPr>
            <w:r>
              <w:rPr>
                <w:sz w:val="13"/>
              </w:rPr>
              <w:t>4.819.429.528,00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3.512.322.149,00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1.307.107.379,00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37,21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Penyisihan Piutang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Lain-lain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1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0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/>
              <w:jc w:val="left"/>
              <w:rPr>
                <w:sz w:val="13"/>
              </w:rPr>
            </w:pPr>
            <w:r>
              <w:rPr>
                <w:sz w:val="13"/>
              </w:rPr>
              <w:t>Beban Bagi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Provinsi/Kabupaten/Kota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Desa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z w:val="10"/>
              </w:rPr>
              <w:t>LAPORAN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sz w:val="10"/>
              </w:rPr>
              <w:t>OPERASIONAL</w:t>
            </w:r>
          </w:p>
        </w:tc>
        <w:tc>
          <w:tcPr>
            <w:tcW w:w="627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1872"/>
              <w:jc w:val="left"/>
              <w:rPr>
                <w:sz w:val="13"/>
              </w:rPr>
            </w:pPr>
            <w:r>
              <w:rPr>
                <w:sz w:val="13"/>
              </w:rPr>
              <w:t>Halaman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dari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</w:t>
            </w:r>
          </w:p>
        </w:tc>
      </w:tr>
    </w:tbl>
    <w:p>
      <w:pPr>
        <w:spacing w:after="0"/>
        <w:jc w:val="left"/>
        <w:rPr>
          <w:sz w:val="13"/>
        </w:rPr>
        <w:sectPr>
          <w:footerReference w:type="default" r:id="rId5"/>
          <w:type w:val="continuous"/>
          <w:pgSz w:w="18720" w:h="12240" w:orient="landscape"/>
          <w:pgMar w:footer="22" w:top="840" w:bottom="220" w:left="960" w:right="2580"/>
          <w:pgNumType w:start="1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"/>
        <w:gridCol w:w="82"/>
        <w:gridCol w:w="114"/>
        <w:gridCol w:w="82"/>
        <w:gridCol w:w="537"/>
        <w:gridCol w:w="747"/>
        <w:gridCol w:w="324"/>
        <w:gridCol w:w="160"/>
        <w:gridCol w:w="83"/>
        <w:gridCol w:w="187"/>
        <w:gridCol w:w="83"/>
        <w:gridCol w:w="187"/>
        <w:gridCol w:w="83"/>
        <w:gridCol w:w="420"/>
        <w:gridCol w:w="2091"/>
        <w:gridCol w:w="2671"/>
        <w:gridCol w:w="1922"/>
        <w:gridCol w:w="1922"/>
        <w:gridCol w:w="1922"/>
        <w:gridCol w:w="1072"/>
      </w:tblGrid>
      <w:tr>
        <w:trPr>
          <w:trHeight w:val="1103" w:hRule="atLeast"/>
        </w:trPr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379" w:lineRule="auto" w:before="78"/>
              <w:ind w:left="174" w:right="205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Urusan Pemerintahan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Bidang Pemerintahan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Unit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</w:p>
          <w:p>
            <w:pPr>
              <w:pStyle w:val="TableParagraph"/>
              <w:spacing w:before="21"/>
              <w:ind w:left="174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Unit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210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  <w:p>
            <w:pPr>
              <w:pStyle w:val="TableParagraph"/>
              <w:spacing w:before="83"/>
              <w:ind w:left="210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  <w:p>
            <w:pPr>
              <w:pStyle w:val="TableParagraph"/>
              <w:spacing w:before="98"/>
              <w:ind w:left="210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  <w:p>
            <w:pPr>
              <w:pStyle w:val="TableParagraph"/>
              <w:spacing w:before="113"/>
              <w:ind w:left="210"/>
              <w:jc w:val="lef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6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  <w:p>
            <w:pPr>
              <w:pStyle w:val="TableParagraph"/>
              <w:spacing w:before="83"/>
              <w:ind w:left="6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  <w:p>
            <w:pPr>
              <w:pStyle w:val="TableParagraph"/>
              <w:spacing w:before="83"/>
              <w:ind w:left="6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  <w:p>
            <w:pPr>
              <w:pStyle w:val="TableParagraph"/>
              <w:spacing w:before="98"/>
              <w:ind w:left="6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24"/>
              <w:ind w:left="1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  <w:p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  <w:p>
            <w:pPr>
              <w:pStyle w:val="TableParagraph"/>
              <w:spacing w:before="98"/>
              <w:ind w:left="1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24"/>
              <w:ind w:left="17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  <w:p>
            <w:pPr>
              <w:pStyle w:val="TableParagraph"/>
              <w:spacing w:before="83"/>
              <w:ind w:left="17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  <w:p>
            <w:pPr>
              <w:pStyle w:val="TableParagraph"/>
              <w:spacing w:before="98"/>
              <w:ind w:left="17"/>
              <w:jc w:val="lef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  <w:p>
            <w:pPr>
              <w:pStyle w:val="TableParagraph"/>
              <w:spacing w:before="98"/>
              <w:ind w:left="1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8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4"/>
              <w:jc w:val="left"/>
              <w:rPr>
                <w:sz w:val="13"/>
              </w:rPr>
            </w:pPr>
            <w:r>
              <w:rPr>
                <w:sz w:val="13"/>
              </w:rPr>
              <w:t>01</w:t>
            </w:r>
          </w:p>
          <w:p>
            <w:pPr>
              <w:pStyle w:val="TableParagraph"/>
              <w:spacing w:before="98"/>
              <w:ind w:left="14"/>
              <w:jc w:val="lef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jc w:val="lef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367" w:lineRule="auto" w:before="77"/>
              <w:ind w:left="243" w:right="30"/>
              <w:jc w:val="left"/>
              <w:rPr>
                <w:sz w:val="13"/>
              </w:rPr>
            </w:pP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Lingkungan Hidup</w:t>
            </w:r>
          </w:p>
          <w:p>
            <w:pPr>
              <w:pStyle w:val="TableParagraph"/>
              <w:spacing w:line="391" w:lineRule="auto" w:before="0"/>
              <w:ind w:left="243" w:right="426"/>
              <w:jc w:val="left"/>
              <w:rPr>
                <w:sz w:val="13"/>
              </w:rPr>
            </w:pPr>
            <w:r>
              <w:rPr>
                <w:sz w:val="13"/>
              </w:rPr>
              <w:t>Dinas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Hidup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Dinas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  <w:tc>
          <w:tcPr>
            <w:tcW w:w="9509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Dasar</w:t>
            </w:r>
          </w:p>
        </w:tc>
      </w:tr>
      <w:tr>
        <w:trPr>
          <w:trHeight w:val="530" w:hRule="atLeast"/>
        </w:trPr>
        <w:tc>
          <w:tcPr>
            <w:tcW w:w="108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0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URUT</w:t>
            </w:r>
          </w:p>
        </w:tc>
        <w:tc>
          <w:tcPr>
            <w:tcW w:w="703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3217" w:right="32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78"/>
              <w:ind w:left="707" w:right="74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78"/>
              <w:ind w:left="705" w:right="74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2018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78"/>
              <w:ind w:left="443" w:right="489" w:firstLine="9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KENAIKAN/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(PENURUNAN)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354" w:right="3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</w:tr>
      <w:tr>
        <w:trPr>
          <w:trHeight w:val="277" w:hRule="atLeast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7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7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7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7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0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Bantuan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Provinsi/Kabupaten/Kota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Pemerintahan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Desa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Bagi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Pajak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Bagi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Pendapatan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Bantuan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Bantuan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Desa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Bantuan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Otonomi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Khusus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466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SURPLUS/DEFISIT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DARI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OPERASI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3"/>
              <w:rPr>
                <w:sz w:val="13"/>
              </w:rPr>
            </w:pPr>
            <w:r>
              <w:rPr>
                <w:sz w:val="13"/>
              </w:rPr>
              <w:t>10.096.866.361,00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5"/>
              <w:rPr>
                <w:sz w:val="13"/>
              </w:rPr>
            </w:pPr>
            <w:r>
              <w:rPr>
                <w:sz w:val="13"/>
              </w:rPr>
              <w:t>(21.346.741.110,00)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7"/>
              <w:rPr>
                <w:sz w:val="13"/>
              </w:rPr>
            </w:pPr>
            <w:r>
              <w:rPr>
                <w:sz w:val="13"/>
              </w:rPr>
              <w:t>31.443.607.471,00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0"/>
              <w:rPr>
                <w:sz w:val="13"/>
              </w:rPr>
            </w:pPr>
            <w:r>
              <w:rPr>
                <w:sz w:val="13"/>
              </w:rPr>
              <w:t>(147,30)</w:t>
            </w:r>
          </w:p>
        </w:tc>
      </w:tr>
      <w:tr>
        <w:trPr>
          <w:trHeight w:val="456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KEGIATAN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NON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OPERASIONAL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Surplus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Penjualan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Lancar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Surplus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Penyelesaian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Surplus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dari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Kegiatan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Operasional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Defisit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Penjualan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Lancar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Defisit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Penyelesaian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Defisit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dari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Kegiatan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Operasional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21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SURPLUS/DEFISIT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DARI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KEGIATAN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NON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OPERASIONAL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86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SURPLUS/DEFISIT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SEBELUM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LUAR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BIASA</w:t>
            </w:r>
          </w:p>
        </w:tc>
        <w:tc>
          <w:tcPr>
            <w:tcW w:w="1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13"/>
              <w:rPr>
                <w:sz w:val="13"/>
              </w:rPr>
            </w:pPr>
            <w:r>
              <w:rPr>
                <w:sz w:val="13"/>
              </w:rPr>
              <w:t>10.096.866.361,00</w:t>
            </w:r>
          </w:p>
        </w:tc>
        <w:tc>
          <w:tcPr>
            <w:tcW w:w="1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5"/>
              <w:rPr>
                <w:sz w:val="13"/>
              </w:rPr>
            </w:pPr>
            <w:r>
              <w:rPr>
                <w:sz w:val="13"/>
              </w:rPr>
              <w:t>(21.346.741.110,00)</w:t>
            </w:r>
          </w:p>
        </w:tc>
        <w:tc>
          <w:tcPr>
            <w:tcW w:w="1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17"/>
              <w:rPr>
                <w:sz w:val="13"/>
              </w:rPr>
            </w:pPr>
            <w:r>
              <w:rPr>
                <w:sz w:val="13"/>
              </w:rPr>
              <w:t>31.443.607.471,00</w:t>
            </w:r>
          </w:p>
        </w:tc>
        <w:tc>
          <w:tcPr>
            <w:tcW w:w="10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0"/>
              <w:rPr>
                <w:sz w:val="13"/>
              </w:rPr>
            </w:pPr>
            <w:r>
              <w:rPr>
                <w:sz w:val="13"/>
              </w:rPr>
              <w:t>(147,30)</w:t>
            </w:r>
          </w:p>
        </w:tc>
      </w:tr>
      <w:tr>
        <w:trPr>
          <w:trHeight w:val="456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LUAR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BIASA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Pendapatan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Luar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Biasa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114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2" w:type="dxa"/>
          </w:tcPr>
          <w:p>
            <w:pPr>
              <w:pStyle w:val="TableParagraph"/>
              <w:spacing w:before="39"/>
              <w:ind w:right="15"/>
              <w:rPr>
                <w:sz w:val="13"/>
              </w:rPr>
            </w:pPr>
            <w:r>
              <w:rPr>
                <w:w w:val="101"/>
                <w:sz w:val="13"/>
              </w:rPr>
              <w:t>.</w:t>
            </w: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51"/>
              <w:jc w:val="left"/>
              <w:rPr>
                <w:sz w:val="13"/>
              </w:rPr>
            </w:pPr>
            <w:r>
              <w:rPr>
                <w:sz w:val="13"/>
              </w:rPr>
              <w:t>Beban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Luar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Biasa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414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SURPLUS/DEFISIT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DARI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LUAR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BIASA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SURPLUS/DEFISIT-LO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3"/>
              <w:rPr>
                <w:sz w:val="13"/>
              </w:rPr>
            </w:pPr>
            <w:r>
              <w:rPr>
                <w:sz w:val="13"/>
              </w:rPr>
              <w:t>10.096.866.361,00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5"/>
              <w:rPr>
                <w:sz w:val="13"/>
              </w:rPr>
            </w:pPr>
            <w:r>
              <w:rPr>
                <w:sz w:val="13"/>
              </w:rPr>
              <w:t>(21.346.741.110,00)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17"/>
              <w:rPr>
                <w:sz w:val="13"/>
              </w:rPr>
            </w:pPr>
            <w:r>
              <w:rPr>
                <w:sz w:val="13"/>
              </w:rPr>
              <w:t>31.443.607.471,00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0"/>
              <w:rPr>
                <w:sz w:val="13"/>
              </w:rPr>
            </w:pPr>
            <w:r>
              <w:rPr>
                <w:sz w:val="13"/>
              </w:rPr>
              <w:t>(147,30)</w:t>
            </w:r>
          </w:p>
        </w:tc>
      </w:tr>
      <w:tr>
        <w:trPr>
          <w:trHeight w:val="65" w:hRule="atLeast"/>
        </w:trPr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325" w:hRule="atLeast"/>
        </w:trPr>
        <w:tc>
          <w:tcPr>
            <w:tcW w:w="149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49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816" w:val="left" w:leader="none"/>
              </w:tabs>
              <w:spacing w:before="77"/>
              <w:ind w:left="114"/>
              <w:jc w:val="left"/>
              <w:rPr>
                <w:sz w:val="13"/>
              </w:rPr>
            </w:pPr>
            <w:r>
              <w:rPr>
                <w:sz w:val="10"/>
              </w:rPr>
              <w:t>LAPORAN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OPERASIONAL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position w:val="2"/>
                <w:sz w:val="13"/>
              </w:rPr>
              <w:t>Halaman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2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dari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3</w:t>
            </w:r>
          </w:p>
        </w:tc>
      </w:tr>
    </w:tbl>
    <w:p>
      <w:pPr>
        <w:spacing w:after="0"/>
        <w:jc w:val="left"/>
        <w:rPr>
          <w:sz w:val="13"/>
        </w:rPr>
        <w:sectPr>
          <w:pgSz w:w="18720" w:h="12240" w:orient="landscape"/>
          <w:pgMar w:header="0" w:footer="22" w:top="840" w:bottom="460" w:left="960" w:right="25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020"/>
        <w:gridCol w:w="1920"/>
        <w:gridCol w:w="1920"/>
        <w:gridCol w:w="1920"/>
        <w:gridCol w:w="1070"/>
      </w:tblGrid>
      <w:tr>
        <w:trPr>
          <w:trHeight w:val="1103" w:hRule="atLeast"/>
        </w:trPr>
        <w:tc>
          <w:tcPr>
            <w:tcW w:w="14930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78"/>
              <w:ind w:left="17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Dasar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3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Bidang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Lingkungan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78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position w:val="2"/>
                <w:sz w:val="13"/>
              </w:rPr>
              <w:t>2 .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05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. 01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Dinas</w:t>
            </w:r>
            <w:r>
              <w:rPr>
                <w:spacing w:val="6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Lingkungan</w:t>
            </w:r>
            <w:r>
              <w:rPr>
                <w:spacing w:val="5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2"/>
              <w:ind w:left="174"/>
              <w:jc w:val="left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Dinas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</w:tr>
      <w:tr>
        <w:trPr>
          <w:trHeight w:val="530" w:hRule="atLeast"/>
        </w:trPr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20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URUT</w:t>
            </w:r>
          </w:p>
        </w:tc>
        <w:tc>
          <w:tcPr>
            <w:tcW w:w="70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3218" w:right="32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auto" w:before="78"/>
              <w:ind w:left="728" w:right="7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2019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auto" w:before="78"/>
              <w:ind w:left="728" w:right="7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2018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auto" w:before="78"/>
              <w:ind w:left="466" w:right="464" w:firstLine="9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KENAIKAN/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(PENURUNAN)</w:t>
            </w: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378" w:right="3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</w:tr>
      <w:tr>
        <w:trPr>
          <w:trHeight w:val="8892" w:hRule="atLeast"/>
        </w:trPr>
        <w:tc>
          <w:tcPr>
            <w:tcW w:w="14930" w:type="dxa"/>
            <w:gridSpan w:val="6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1753" w:right="1421"/>
              <w:jc w:val="center"/>
              <w:rPr>
                <w:sz w:val="13"/>
              </w:rPr>
            </w:pPr>
            <w:r>
              <w:rPr>
                <w:sz w:val="13"/>
              </w:rPr>
              <w:t>Cilacap,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Januari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2020</w:t>
            </w:r>
          </w:p>
          <w:p>
            <w:pPr>
              <w:pStyle w:val="TableParagraph"/>
              <w:spacing w:before="84"/>
              <w:ind w:left="11753" w:right="14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Pengguna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Anggaran</w:t>
            </w: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 w:after="53"/>
              <w:ind w:left="11753" w:right="1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Awaluddin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Muuri,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AP,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MM</w:t>
            </w:r>
          </w:p>
          <w:p>
            <w:pPr>
              <w:pStyle w:val="TableParagraph"/>
              <w:spacing w:line="20" w:lineRule="exact" w:before="0"/>
              <w:ind w:left="10610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201pt;height:.5pt;mso-position-horizontal-relative:char;mso-position-vertical-relative:line" coordorigin="0,0" coordsize="4020,10">
                  <v:line style="position:absolute" from="0,5" to="402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1"/>
              <w:ind w:left="11753" w:right="1421"/>
              <w:jc w:val="center"/>
              <w:rPr>
                <w:sz w:val="13"/>
              </w:rPr>
            </w:pPr>
            <w:r>
              <w:rPr>
                <w:sz w:val="13"/>
              </w:rPr>
              <w:t>NIP.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19750731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199412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001</w:t>
            </w:r>
          </w:p>
        </w:tc>
      </w:tr>
      <w:tr>
        <w:trPr>
          <w:trHeight w:val="340" w:hRule="atLeast"/>
        </w:trPr>
        <w:tc>
          <w:tcPr>
            <w:tcW w:w="14930" w:type="dxa"/>
            <w:gridSpan w:val="6"/>
          </w:tcPr>
          <w:p>
            <w:pPr>
              <w:pStyle w:val="TableParagraph"/>
              <w:tabs>
                <w:tab w:pos="13816" w:val="left" w:leader="none"/>
              </w:tabs>
              <w:spacing w:before="77"/>
              <w:ind w:left="114"/>
              <w:jc w:val="left"/>
              <w:rPr>
                <w:sz w:val="13"/>
              </w:rPr>
            </w:pPr>
            <w:r>
              <w:rPr>
                <w:sz w:val="10"/>
              </w:rPr>
              <w:t>LAPORAN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OPERASIONAL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position w:val="2"/>
                <w:sz w:val="13"/>
              </w:rPr>
              <w:t>Halaman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3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dari</w:t>
            </w:r>
            <w:r>
              <w:rPr>
                <w:spacing w:val="2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3</w:t>
            </w:r>
          </w:p>
        </w:tc>
      </w:tr>
    </w:tbl>
    <w:sectPr>
      <w:pgSz w:w="18720" w:h="12240" w:orient="landscape"/>
      <w:pgMar w:header="0" w:footer="22" w:top="840" w:bottom="220" w:left="9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  <w:r>
      <w:rPr/>
      <w:drawing>
        <wp:anchor distT="0" distB="0" distL="0" distR="0" allowOverlap="1" layoutInCell="1" locked="0" behindDoc="1" simplePos="0" relativeHeight="485961216">
          <wp:simplePos x="0" y="0"/>
          <wp:positionH relativeFrom="page">
            <wp:posOffset>685165</wp:posOffset>
          </wp:positionH>
          <wp:positionV relativeFrom="page">
            <wp:posOffset>7469505</wp:posOffset>
          </wp:positionV>
          <wp:extent cx="666750" cy="1143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6"/>
      <w:szCs w:val="16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4638" w:right="3739"/>
      <w:jc w:val="center"/>
    </w:pPr>
    <w:rPr>
      <w:rFonts w:ascii="Tahoma" w:hAnsi="Tahoma" w:eastAsia="Tahoma" w:cs="Tahoma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jc w:val="right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2023-09-30T13:54:09Z</dcterms:created>
  <dcterms:modified xsi:type="dcterms:W3CDTF">2023-09-30T13:54:09Z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